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F" w:rsidRPr="00061AA6" w:rsidRDefault="004E6DDF" w:rsidP="00AF4B72">
      <w:pPr>
        <w:jc w:val="right"/>
        <w:rPr>
          <w:rStyle w:val="FontStyle12"/>
          <w:b/>
          <w:szCs w:val="24"/>
        </w:rPr>
      </w:pPr>
      <w:r w:rsidRPr="00061AA6">
        <w:rPr>
          <w:rStyle w:val="FontStyle12"/>
          <w:b/>
          <w:szCs w:val="24"/>
        </w:rPr>
        <w:t>УТВЕРЖДАЮ:</w:t>
      </w:r>
    </w:p>
    <w:p w:rsidR="004E6DDF" w:rsidRPr="004E6DDF" w:rsidRDefault="004E6DDF" w:rsidP="00AF4B72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4E6DDF" w:rsidRPr="004E6DDF" w:rsidRDefault="004E6DDF" w:rsidP="00AF4B72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>ЧУ ДПО «Персонал Центр-НН»</w:t>
      </w:r>
    </w:p>
    <w:p w:rsidR="004E6DDF" w:rsidRPr="004E6DDF" w:rsidRDefault="004E6DDF" w:rsidP="00AF4B72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>_______________________Мартина Н. В.</w:t>
      </w:r>
    </w:p>
    <w:p w:rsidR="004E6DDF" w:rsidRPr="004E6DDF" w:rsidRDefault="005D527B" w:rsidP="00AF4B72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>«</w:t>
      </w:r>
      <w:r w:rsidR="00804C9C">
        <w:rPr>
          <w:rStyle w:val="FontStyle12"/>
          <w:rFonts w:ascii="Times New Roman" w:hAnsi="Times New Roman" w:cs="Times New Roman"/>
          <w:b/>
          <w:sz w:val="24"/>
          <w:szCs w:val="24"/>
        </w:rPr>
        <w:t>06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» </w:t>
      </w:r>
      <w:r w:rsidR="00804C9C">
        <w:rPr>
          <w:rStyle w:val="FontStyle12"/>
          <w:rFonts w:ascii="Times New Roman" w:hAnsi="Times New Roman" w:cs="Times New Roman"/>
          <w:b/>
          <w:sz w:val="24"/>
          <w:szCs w:val="24"/>
        </w:rPr>
        <w:t>февраля 2024</w:t>
      </w:r>
      <w:r w:rsidR="004E6DDF"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6DDF" w:rsidRPr="004E6DDF" w:rsidRDefault="004E6DDF" w:rsidP="00AF4B72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4E6DDF" w:rsidRPr="004E6DDF" w:rsidRDefault="004E6DDF" w:rsidP="00AF4B72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>ПРАЙС - ЛИСТ НА УСЛУГИ ПО ОБУЧЕНИЮ</w:t>
      </w:r>
    </w:p>
    <w:p w:rsidR="004E6DDF" w:rsidRPr="004E6DDF" w:rsidRDefault="004E6DDF" w:rsidP="004E6DDF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>НА 202</w:t>
      </w:r>
      <w:r w:rsidR="00793EFC">
        <w:rPr>
          <w:rStyle w:val="FontStyle12"/>
          <w:rFonts w:ascii="Times New Roman" w:hAnsi="Times New Roman" w:cs="Times New Roman"/>
          <w:b/>
          <w:sz w:val="24"/>
          <w:szCs w:val="24"/>
        </w:rPr>
        <w:t>4</w:t>
      </w:r>
      <w:r w:rsidRPr="004E6DD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117" w:tblpY="498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658"/>
        <w:gridCol w:w="1842"/>
        <w:gridCol w:w="1951"/>
      </w:tblGrid>
      <w:tr w:rsidR="004226F0" w:rsidRPr="004A046F" w:rsidTr="0086501E">
        <w:trPr>
          <w:trHeight w:val="1158"/>
        </w:trPr>
        <w:tc>
          <w:tcPr>
            <w:tcW w:w="680" w:type="dxa"/>
          </w:tcPr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№/№</w:t>
            </w:r>
          </w:p>
        </w:tc>
        <w:tc>
          <w:tcPr>
            <w:tcW w:w="6658" w:type="dxa"/>
          </w:tcPr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Наименование программ по обучению рабочих и специалистов</w:t>
            </w:r>
          </w:p>
        </w:tc>
        <w:tc>
          <w:tcPr>
            <w:tcW w:w="1842" w:type="dxa"/>
          </w:tcPr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Кол-во часов в программе (всего)</w:t>
            </w:r>
          </w:p>
        </w:tc>
        <w:tc>
          <w:tcPr>
            <w:tcW w:w="1951" w:type="dxa"/>
          </w:tcPr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Принятая</w:t>
            </w:r>
          </w:p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стоимость обучения в руб.</w:t>
            </w:r>
          </w:p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proofErr w:type="spellStart"/>
            <w:proofErr w:type="gramStart"/>
            <w:r w:rsidRPr="004A046F">
              <w:rPr>
                <w:b/>
                <w:sz w:val="20"/>
              </w:rPr>
              <w:t>первичн</w:t>
            </w:r>
            <w:proofErr w:type="spellEnd"/>
            <w:r w:rsidRPr="004A046F">
              <w:rPr>
                <w:b/>
                <w:sz w:val="20"/>
              </w:rPr>
              <w:t>./</w:t>
            </w:r>
            <w:proofErr w:type="gramEnd"/>
          </w:p>
          <w:p w:rsidR="004226F0" w:rsidRPr="004A046F" w:rsidRDefault="004226F0" w:rsidP="0086501E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очередная.</w:t>
            </w:r>
          </w:p>
        </w:tc>
      </w:tr>
      <w:tr w:rsidR="004226F0" w:rsidRPr="004A046F" w:rsidTr="0086501E">
        <w:trPr>
          <w:trHeight w:val="194"/>
        </w:trPr>
        <w:tc>
          <w:tcPr>
            <w:tcW w:w="680" w:type="dxa"/>
          </w:tcPr>
          <w:p w:rsidR="004226F0" w:rsidRPr="004A046F" w:rsidRDefault="004226F0" w:rsidP="0086501E">
            <w:pPr>
              <w:pStyle w:val="a7"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1</w:t>
            </w:r>
          </w:p>
        </w:tc>
        <w:tc>
          <w:tcPr>
            <w:tcW w:w="6658" w:type="dxa"/>
          </w:tcPr>
          <w:p w:rsidR="004226F0" w:rsidRDefault="004226F0" w:rsidP="0086501E">
            <w:pPr>
              <w:pStyle w:val="a7"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2</w:t>
            </w:r>
          </w:p>
          <w:p w:rsidR="004226F0" w:rsidRPr="004A046F" w:rsidRDefault="004226F0" w:rsidP="0086501E">
            <w:pPr>
              <w:pStyle w:val="a7"/>
              <w:spacing w:line="240" w:lineRule="exac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4226F0" w:rsidRPr="004A046F" w:rsidRDefault="004226F0" w:rsidP="0086501E">
            <w:pPr>
              <w:pStyle w:val="a7"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3</w:t>
            </w:r>
          </w:p>
        </w:tc>
        <w:tc>
          <w:tcPr>
            <w:tcW w:w="1951" w:type="dxa"/>
          </w:tcPr>
          <w:p w:rsidR="004226F0" w:rsidRPr="004A046F" w:rsidRDefault="004226F0" w:rsidP="0086501E">
            <w:pPr>
              <w:pStyle w:val="a7"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t>4</w:t>
            </w:r>
          </w:p>
        </w:tc>
      </w:tr>
      <w:tr w:rsidR="004226F0" w:rsidRPr="004A046F" w:rsidTr="0086501E">
        <w:trPr>
          <w:trHeight w:val="402"/>
        </w:trPr>
        <w:tc>
          <w:tcPr>
            <w:tcW w:w="680" w:type="dxa"/>
          </w:tcPr>
          <w:p w:rsidR="004226F0" w:rsidRPr="00FC3427" w:rsidRDefault="004226F0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FC3427">
              <w:rPr>
                <w:sz w:val="20"/>
              </w:rPr>
              <w:t>1</w:t>
            </w:r>
          </w:p>
        </w:tc>
        <w:tc>
          <w:tcPr>
            <w:tcW w:w="6658" w:type="dxa"/>
          </w:tcPr>
          <w:p w:rsidR="004226F0" w:rsidRPr="004E61B2" w:rsidRDefault="004226F0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  <w:rPr>
                <w:b/>
              </w:rPr>
            </w:pPr>
            <w:r w:rsidRPr="004A046F">
              <w:t xml:space="preserve"> </w:t>
            </w:r>
            <w:r w:rsidRPr="004E61B2">
              <w:rPr>
                <w:b/>
              </w:rPr>
              <w:t>«Обучение по охране труда и проверки знаний требований охраны труда работников организаций»</w:t>
            </w:r>
          </w:p>
          <w:p w:rsidR="004E61B2" w:rsidRDefault="004E61B2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 xml:space="preserve">ПРОГРАММА </w:t>
            </w:r>
            <w:r w:rsidR="00256E01">
              <w:t>А</w:t>
            </w:r>
          </w:p>
          <w:p w:rsidR="004E61B2" w:rsidRDefault="004E61B2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>«Общие вопросы охраны труда и функционирования системы управления охраной труда»</w:t>
            </w:r>
            <w:r w:rsidR="00793EFC">
              <w:t xml:space="preserve"> </w:t>
            </w:r>
          </w:p>
          <w:p w:rsidR="004E61B2" w:rsidRDefault="00256E01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>ПРОГРАММА Б</w:t>
            </w:r>
          </w:p>
          <w:p w:rsidR="004E61B2" w:rsidRDefault="004E61B2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 xml:space="preserve">«Безопасные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</w:t>
            </w:r>
            <w:proofErr w:type="spellStart"/>
            <w:r>
              <w:t>спецоценки</w:t>
            </w:r>
            <w:proofErr w:type="spellEnd"/>
            <w:r>
              <w:t xml:space="preserve"> условий труда и оценки профессиональных рисков»</w:t>
            </w:r>
            <w:r w:rsidR="00AC09DE">
              <w:t xml:space="preserve"> </w:t>
            </w:r>
          </w:p>
          <w:p w:rsidR="004E61B2" w:rsidRDefault="00256E01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>ПРОГРАММА В</w:t>
            </w:r>
          </w:p>
          <w:p w:rsidR="004E61B2" w:rsidRPr="004A046F" w:rsidRDefault="004E61B2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>«Безопасные методы и приемы выполнения работ повышенной опасности, к которым предъявляются дополнительные требования»</w:t>
            </w:r>
          </w:p>
        </w:tc>
        <w:tc>
          <w:tcPr>
            <w:tcW w:w="1842" w:type="dxa"/>
          </w:tcPr>
          <w:p w:rsidR="004226F0" w:rsidRDefault="004226F0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793EFC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793EFC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E61B2" w:rsidRPr="004A046F" w:rsidRDefault="004E61B2" w:rsidP="004E61B2">
            <w:pPr>
              <w:pStyle w:val="a7"/>
              <w:widowControl/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1951" w:type="dxa"/>
          </w:tcPr>
          <w:p w:rsidR="004226F0" w:rsidRDefault="004226F0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871CFF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1 5</w:t>
            </w:r>
            <w:r w:rsidR="00793EFC">
              <w:rPr>
                <w:sz w:val="20"/>
              </w:rPr>
              <w:t>00</w:t>
            </w: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871CFF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1 5</w:t>
            </w:r>
            <w:r w:rsidR="004E61B2">
              <w:rPr>
                <w:sz w:val="20"/>
              </w:rPr>
              <w:t>00</w:t>
            </w: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4E61B2" w:rsidRDefault="00871CFF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1 0</w:t>
            </w:r>
            <w:r w:rsidR="00793EFC">
              <w:rPr>
                <w:sz w:val="20"/>
              </w:rPr>
              <w:t>00</w:t>
            </w:r>
          </w:p>
          <w:p w:rsidR="00793EFC" w:rsidRPr="00793EFC" w:rsidRDefault="00793EFC" w:rsidP="0086501E">
            <w:pPr>
              <w:pStyle w:val="a7"/>
              <w:widowControl/>
              <w:spacing w:line="240" w:lineRule="exact"/>
              <w:rPr>
                <w:b/>
                <w:sz w:val="16"/>
                <w:szCs w:val="16"/>
              </w:rPr>
            </w:pPr>
            <w:r w:rsidRPr="00793EFC">
              <w:rPr>
                <w:b/>
                <w:sz w:val="16"/>
                <w:szCs w:val="16"/>
              </w:rPr>
              <w:t>Каждый вид работ повышенной опасности</w:t>
            </w:r>
          </w:p>
          <w:p w:rsidR="00793EFC" w:rsidRPr="004A046F" w:rsidRDefault="00793EFC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</w:p>
        </w:tc>
      </w:tr>
      <w:tr w:rsidR="004226F0" w:rsidRPr="004A046F" w:rsidTr="0086501E">
        <w:trPr>
          <w:trHeight w:val="310"/>
        </w:trPr>
        <w:tc>
          <w:tcPr>
            <w:tcW w:w="680" w:type="dxa"/>
          </w:tcPr>
          <w:p w:rsidR="004226F0" w:rsidRPr="00FC3427" w:rsidRDefault="004226F0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FC3427">
              <w:rPr>
                <w:sz w:val="20"/>
              </w:rPr>
              <w:t>2</w:t>
            </w:r>
          </w:p>
        </w:tc>
        <w:tc>
          <w:tcPr>
            <w:tcW w:w="6658" w:type="dxa"/>
          </w:tcPr>
          <w:p w:rsidR="004226F0" w:rsidRPr="004A046F" w:rsidRDefault="002D0128" w:rsidP="0086501E">
            <w:pPr>
              <w:pStyle w:val="a9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</w:pPr>
            <w:r>
              <w:t>«Обучение по использованию (применению) средств индивидуальной защиты»</w:t>
            </w:r>
          </w:p>
        </w:tc>
        <w:tc>
          <w:tcPr>
            <w:tcW w:w="1842" w:type="dxa"/>
          </w:tcPr>
          <w:p w:rsidR="004226F0" w:rsidRPr="004A046F" w:rsidRDefault="00DC6608" w:rsidP="0086501E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51" w:type="dxa"/>
          </w:tcPr>
          <w:p w:rsidR="004226F0" w:rsidRPr="004A046F" w:rsidRDefault="004E61B2" w:rsidP="0086501E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793EFC" w:rsidRPr="004A046F" w:rsidTr="0086501E">
        <w:trPr>
          <w:trHeight w:val="31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«Оказание первой помощи»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1 0</w:t>
            </w:r>
            <w:r w:rsidRPr="004A046F">
              <w:rPr>
                <w:sz w:val="20"/>
              </w:rPr>
              <w:t>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4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widowControl/>
              <w:spacing w:line="240" w:lineRule="exact"/>
              <w:jc w:val="both"/>
            </w:pPr>
            <w:r w:rsidRPr="004A046F">
              <w:t>«Обучение по охране труда (работы на высоте)»</w:t>
            </w:r>
          </w:p>
          <w:p w:rsidR="00793EFC" w:rsidRPr="004A046F" w:rsidRDefault="00793EFC" w:rsidP="00793EFC">
            <w:pPr>
              <w:widowControl/>
              <w:spacing w:line="240" w:lineRule="exact"/>
              <w:jc w:val="both"/>
            </w:pPr>
            <w:r>
              <w:t>1 группа-3 группа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widowControl/>
              <w:spacing w:line="240" w:lineRule="exact"/>
              <w:ind w:left="72" w:hanging="72"/>
              <w:jc w:val="center"/>
            </w:pPr>
            <w:r w:rsidRPr="004A046F"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widowControl/>
              <w:spacing w:line="240" w:lineRule="exact"/>
              <w:jc w:val="center"/>
            </w:pPr>
            <w:r w:rsidRPr="004A046F">
              <w:t>3 500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5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 xml:space="preserve">Повышение квалификации «Охрана труда и </w:t>
            </w:r>
            <w:proofErr w:type="spellStart"/>
            <w:r w:rsidRPr="004A046F">
              <w:rPr>
                <w:sz w:val="20"/>
              </w:rPr>
              <w:t>техносферная</w:t>
            </w:r>
            <w:proofErr w:type="spellEnd"/>
            <w:r w:rsidRPr="004A046F">
              <w:rPr>
                <w:sz w:val="20"/>
              </w:rPr>
              <w:t xml:space="preserve"> безопасность для руководителей и специалистов, осуществляющих профессиональную деятельность в сфере охраны труда» 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250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15 000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6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«Обеспечение экологической безопасности»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72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7 500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7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Повышение квалификации специалистов и должностных лиц в области гражданской обороны и защите населения и территорий от чрезвычайных ситуаций природного и техногенного характера (для организаций, не отнесенных к категории по гражданской обороне)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36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5 500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8</w:t>
            </w:r>
          </w:p>
        </w:tc>
        <w:tc>
          <w:tcPr>
            <w:tcW w:w="6658" w:type="dxa"/>
          </w:tcPr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>ПОВЫШЕНИЕ КВАЛИФИКАЦИИ ДЛЯ РУКОВОДИТЕЛ</w:t>
            </w:r>
            <w:r w:rsidR="00804C9C">
              <w:rPr>
                <w:sz w:val="18"/>
                <w:szCs w:val="18"/>
              </w:rPr>
              <w:t>Е</w:t>
            </w:r>
            <w:r w:rsidRPr="004E6DDF">
              <w:rPr>
                <w:sz w:val="18"/>
                <w:szCs w:val="18"/>
              </w:rPr>
              <w:t>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="00793EFC">
              <w:rPr>
                <w:sz w:val="20"/>
              </w:rPr>
              <w:t xml:space="preserve">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9</w:t>
            </w:r>
          </w:p>
        </w:tc>
        <w:tc>
          <w:tcPr>
            <w:tcW w:w="6658" w:type="dxa"/>
          </w:tcPr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>ПОВЫШЕНИЕ КВАЛИФИКАЦИИ ДЛЯ РУКОВОДИТЕ</w:t>
            </w:r>
            <w:r w:rsidR="00804C9C">
              <w:rPr>
                <w:sz w:val="18"/>
                <w:szCs w:val="18"/>
              </w:rPr>
              <w:t>ЛЕ</w:t>
            </w:r>
            <w:r w:rsidRPr="004E6DDF">
              <w:rPr>
                <w:sz w:val="18"/>
                <w:szCs w:val="18"/>
              </w:rPr>
              <w:t>Й ЭКСПЛУАТИРУЮЩИХ,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="00793EFC">
              <w:rPr>
                <w:sz w:val="20"/>
              </w:rPr>
              <w:t xml:space="preserve">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widowControl/>
              <w:spacing w:line="240" w:lineRule="exact"/>
              <w:jc w:val="center"/>
            </w:pPr>
            <w:r>
              <w:t>10</w:t>
            </w:r>
          </w:p>
        </w:tc>
        <w:tc>
          <w:tcPr>
            <w:tcW w:w="6658" w:type="dxa"/>
          </w:tcPr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="00793EFC">
              <w:rPr>
                <w:sz w:val="20"/>
              </w:rPr>
              <w:t xml:space="preserve">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6658" w:type="dxa"/>
          </w:tcPr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="00793EFC">
              <w:rPr>
                <w:sz w:val="20"/>
              </w:rPr>
              <w:t xml:space="preserve">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58" w:type="dxa"/>
          </w:tcPr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 xml:space="preserve">ПРОФЕССИОНАЛЬНАЯ ПЕРЕПОДГОТОВКА ДЛЯ ПОЛУЧЕНИЯ КВАЛИФИКАЦИИ </w:t>
            </w:r>
          </w:p>
          <w:p w:rsidR="00793EFC" w:rsidRPr="004E6DD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 w:rsidRPr="004E6DDF">
              <w:rPr>
                <w:sz w:val="18"/>
                <w:szCs w:val="18"/>
              </w:rPr>
              <w:t>«СПЕЦИАЛИСТ ПО ПРОТИВОПОЖАРНОЙ ПРОФИЛАКТИКЕ»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 w:rsidR="00793EFC" w:rsidRPr="004A046F" w:rsidTr="0086501E">
        <w:trPr>
          <w:trHeight w:val="344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Ежегодная переподготовка водителей по безопасности дорожного движения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20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4A046F">
              <w:rPr>
                <w:sz w:val="20"/>
              </w:rPr>
              <w:t>500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«Подготовка лиц, ответственных за безопасную эксплуатацию бытовых газовых приборов, установленных в административных, общественных и жилых зданиях (Ежегодные инструктажи)» первичное/повторное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10</w:t>
            </w:r>
          </w:p>
        </w:tc>
        <w:tc>
          <w:tcPr>
            <w:tcW w:w="1951" w:type="dxa"/>
          </w:tcPr>
          <w:p w:rsidR="00793EFC" w:rsidRPr="004A046F" w:rsidRDefault="007B0E08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«Подготовка лиц, ответственных за безопасную транспортировку, хранение и использование баллонов, сжатых сжиженных и растворенных под давлением газов при эксплуатации установок по газопламенной обработке материала»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3 500</w:t>
            </w:r>
          </w:p>
        </w:tc>
      </w:tr>
      <w:tr w:rsidR="00793EFC" w:rsidRPr="004A046F" w:rsidTr="0086501E">
        <w:trPr>
          <w:trHeight w:val="38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«Подготовка рабочих на право использования баллонов сжатых, сжиженных и растворенных под давлением газов при эксплуатации установок по газопламенной обработке материала»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04C9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793EFC"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38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«Подготовка рабочих на право выполнение работ при транспортировке, погрузке, выгрузке, хранении </w:t>
            </w:r>
            <w:proofErr w:type="gramStart"/>
            <w:r>
              <w:rPr>
                <w:sz w:val="20"/>
              </w:rPr>
              <w:t xml:space="preserve">баллонов </w:t>
            </w:r>
            <w:r>
              <w:t xml:space="preserve"> </w:t>
            </w:r>
            <w:r w:rsidRPr="004E6DDF">
              <w:rPr>
                <w:sz w:val="20"/>
              </w:rPr>
              <w:t>сжатых</w:t>
            </w:r>
            <w:proofErr w:type="gramEnd"/>
            <w:r w:rsidRPr="004E6DDF">
              <w:rPr>
                <w:sz w:val="20"/>
              </w:rPr>
              <w:t>, сжиженных и растворенных под давлением газов</w:t>
            </w:r>
            <w:r>
              <w:rPr>
                <w:sz w:val="20"/>
              </w:rPr>
              <w:t>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04C9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793EFC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«Подготовка специалистов, занятых проверкой, прочисткой и ремонтом дымовых и вентиляционных каналов в административных, общественных и жилых зданиях»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B0E08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 w:rsidR="00793EFC" w:rsidRPr="004A046F" w:rsidTr="0086501E">
        <w:trPr>
          <w:trHeight w:val="298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«Подготовка рабочих, занятых проверкой, прочисткой и ремонтом дымовых и вентиляционных каналов в административных, общественных и жилых зданиях»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04C9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3 5</w:t>
            </w:r>
            <w:bookmarkStart w:id="0" w:name="_GoBack"/>
            <w:bookmarkEnd w:id="0"/>
            <w:r w:rsidR="00793EFC" w:rsidRPr="004A046F">
              <w:rPr>
                <w:sz w:val="20"/>
              </w:rPr>
              <w:t>00</w:t>
            </w:r>
          </w:p>
        </w:tc>
      </w:tr>
      <w:tr w:rsidR="00793EFC" w:rsidRPr="004A046F" w:rsidTr="0086501E">
        <w:trPr>
          <w:trHeight w:val="638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spacing w:line="240" w:lineRule="exact"/>
              <w:rPr>
                <w:b/>
              </w:rPr>
            </w:pPr>
            <w:r w:rsidRPr="004A046F">
              <w:t xml:space="preserve">«Оператор котельной на газообразном топливе» </w:t>
            </w:r>
            <w:r w:rsidRPr="004A046F">
              <w:rPr>
                <w:b/>
              </w:rPr>
              <w:t>2 разряда</w:t>
            </w:r>
          </w:p>
          <w:p w:rsidR="00793EFC" w:rsidRPr="00E25C98" w:rsidRDefault="00793EFC" w:rsidP="00793EFC">
            <w:pPr>
              <w:spacing w:line="240" w:lineRule="exact"/>
            </w:pPr>
            <w:r w:rsidRPr="004A046F">
              <w:t>Первичное обучение/ 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64</w:t>
            </w:r>
            <w:r w:rsidRPr="004A046F">
              <w:rPr>
                <w:sz w:val="20"/>
              </w:rPr>
              <w:t>/16</w:t>
            </w:r>
          </w:p>
        </w:tc>
        <w:tc>
          <w:tcPr>
            <w:tcW w:w="1951" w:type="dxa"/>
          </w:tcPr>
          <w:p w:rsidR="00793EFC" w:rsidRPr="004A046F" w:rsidRDefault="007B0E08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6 000/2</w:t>
            </w:r>
            <w:r w:rsidR="00871CFF">
              <w:rPr>
                <w:sz w:val="20"/>
              </w:rPr>
              <w:t xml:space="preserve"> 000</w:t>
            </w:r>
          </w:p>
        </w:tc>
      </w:tr>
      <w:tr w:rsidR="00793EFC" w:rsidRPr="004A046F" w:rsidTr="0086501E">
        <w:trPr>
          <w:trHeight w:val="547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 xml:space="preserve">Повышение квалификации руководителей и специалистов организаций, осуществляющих деятельность в области энергетической безопасности тепловых установок и тепловых сетей 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первичное обучение/ 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40/24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6 500/4</w:t>
            </w:r>
            <w:r>
              <w:rPr>
                <w:sz w:val="20"/>
              </w:rPr>
              <w:t xml:space="preserve"> </w:t>
            </w:r>
            <w:r w:rsidRPr="004A046F">
              <w:rPr>
                <w:sz w:val="20"/>
              </w:rPr>
              <w:t>000</w:t>
            </w:r>
          </w:p>
        </w:tc>
      </w:tr>
      <w:tr w:rsidR="00793EFC" w:rsidRPr="004A046F" w:rsidTr="0086501E">
        <w:trPr>
          <w:trHeight w:val="528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8" w:type="dxa"/>
          </w:tcPr>
          <w:p w:rsidR="00793EFC" w:rsidRPr="00E25C98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«Обучение персонала, обслуживающего трубопроводы пара и горячей воды»</w:t>
            </w:r>
            <w:r>
              <w:rPr>
                <w:sz w:val="20"/>
              </w:rPr>
              <w:t xml:space="preserve"> первичное</w:t>
            </w:r>
            <w:r w:rsidRPr="004A046F">
              <w:rPr>
                <w:sz w:val="20"/>
              </w:rPr>
              <w:t>/перед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5 000/2</w:t>
            </w:r>
            <w:r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426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«Обучение персонала, обслуживающего компрессорные установки»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первичное/перед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5 000/2</w:t>
            </w:r>
            <w:r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58" w:type="dxa"/>
          </w:tcPr>
          <w:p w:rsidR="00793EFC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 xml:space="preserve">«Обучение персонала, обслуживающего сосуды, работающие под давлением» </w:t>
            </w:r>
            <w:r>
              <w:rPr>
                <w:sz w:val="20"/>
              </w:rPr>
              <w:t xml:space="preserve">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первичное/перед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5 000/2</w:t>
            </w:r>
            <w:r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58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«Обучение персонала, обслуживающего со</w:t>
            </w:r>
            <w:r>
              <w:rPr>
                <w:sz w:val="20"/>
              </w:rPr>
              <w:t>суды, работающие под давлением»</w:t>
            </w:r>
            <w:r w:rsidRPr="004A046F">
              <w:rPr>
                <w:sz w:val="20"/>
              </w:rPr>
              <w:t xml:space="preserve"> (обслуживание автоклавов и барокамер)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первичное/перед очередной проверкой знаний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5 000/2</w:t>
            </w:r>
            <w:r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421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tabs>
                <w:tab w:val="left" w:pos="4092"/>
              </w:tabs>
              <w:spacing w:line="240" w:lineRule="exact"/>
              <w:jc w:val="left"/>
              <w:rPr>
                <w:sz w:val="20"/>
              </w:rPr>
            </w:pPr>
            <w:r w:rsidRPr="004A046F">
              <w:rPr>
                <w:sz w:val="20"/>
              </w:rPr>
              <w:t>«Стропальщик»</w:t>
            </w:r>
            <w:r w:rsidRPr="004A046F">
              <w:rPr>
                <w:sz w:val="20"/>
              </w:rPr>
              <w:tab/>
              <w:t xml:space="preserve"> </w:t>
            </w:r>
          </w:p>
          <w:p w:rsidR="00793EFC" w:rsidRDefault="00793EFC" w:rsidP="00793EFC">
            <w:pPr>
              <w:pStyle w:val="a7"/>
              <w:widowControl/>
              <w:tabs>
                <w:tab w:val="left" w:pos="4092"/>
              </w:tabs>
              <w:spacing w:line="240" w:lineRule="exact"/>
              <w:jc w:val="left"/>
              <w:rPr>
                <w:sz w:val="20"/>
              </w:rPr>
            </w:pPr>
            <w:proofErr w:type="gramStart"/>
            <w:r w:rsidRPr="004A046F">
              <w:rPr>
                <w:sz w:val="20"/>
              </w:rPr>
              <w:t>первичное</w:t>
            </w:r>
            <w:proofErr w:type="gramEnd"/>
            <w:r w:rsidRPr="004A046F">
              <w:rPr>
                <w:sz w:val="20"/>
              </w:rPr>
              <w:t>/ перед очередной проверкой знаний</w:t>
            </w:r>
          </w:p>
          <w:p w:rsidR="00793EFC" w:rsidRPr="004A046F" w:rsidRDefault="00793EFC" w:rsidP="00793EFC">
            <w:pPr>
              <w:pStyle w:val="a7"/>
              <w:widowControl/>
              <w:tabs>
                <w:tab w:val="left" w:pos="4092"/>
              </w:tabs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72/24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4 000/</w:t>
            </w:r>
            <w:r>
              <w:rPr>
                <w:sz w:val="20"/>
              </w:rPr>
              <w:t>2 000</w:t>
            </w:r>
          </w:p>
        </w:tc>
      </w:tr>
      <w:tr w:rsidR="00793EFC" w:rsidRPr="004A046F" w:rsidTr="0086501E">
        <w:trPr>
          <w:trHeight w:val="223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«Обучение рабочего люльки (вышки)»</w:t>
            </w:r>
          </w:p>
        </w:tc>
        <w:tc>
          <w:tcPr>
            <w:tcW w:w="1842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>
              <w:rPr>
                <w:sz w:val="20"/>
              </w:rPr>
              <w:t>32/</w:t>
            </w:r>
            <w:r w:rsidR="00793EFC" w:rsidRPr="004A046F">
              <w:rPr>
                <w:sz w:val="20"/>
              </w:rPr>
              <w:t>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3</w:t>
            </w:r>
            <w:r w:rsidR="00871CFF"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 w:rsidRPr="004A046F">
              <w:rPr>
                <w:sz w:val="20"/>
              </w:rPr>
              <w:t>00</w:t>
            </w:r>
            <w:r w:rsidR="00871CFF">
              <w:rPr>
                <w:sz w:val="20"/>
              </w:rPr>
              <w:t>/1 500</w:t>
            </w:r>
          </w:p>
        </w:tc>
      </w:tr>
      <w:tr w:rsidR="00793EFC" w:rsidRPr="004A046F" w:rsidTr="0086501E">
        <w:trPr>
          <w:trHeight w:val="484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«Лица, использующие грузоподъемные машины, управляемые с пола»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32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 w:rsidR="00793EFC" w:rsidRPr="004A046F" w:rsidTr="0086501E">
        <w:trPr>
          <w:trHeight w:val="5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«Персонал организаций, обслуживающий подъемные сооружения, перед очередной проверкой знаний»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10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 w:rsidR="00793EFC" w:rsidRPr="004A046F" w:rsidTr="0086501E">
        <w:trPr>
          <w:trHeight w:val="72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 xml:space="preserve">Слесарь по эксплуатации и ремонту газового оборудования  </w:t>
            </w:r>
          </w:p>
          <w:p w:rsidR="00793EFC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(первичное/повторное) обучение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  <w:lang w:val="en-US"/>
              </w:rPr>
              <w:t>IV</w:t>
            </w:r>
            <w:r w:rsidRPr="004A046F">
              <w:rPr>
                <w:sz w:val="20"/>
              </w:rPr>
              <w:t xml:space="preserve"> разряд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  <w:lang w:val="en-US"/>
              </w:rPr>
              <w:t>V</w:t>
            </w:r>
            <w:r w:rsidRPr="004A046F">
              <w:rPr>
                <w:sz w:val="20"/>
              </w:rPr>
              <w:t xml:space="preserve"> разряд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793EFC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5 000/2</w:t>
            </w:r>
            <w:r w:rsidRPr="004A046F">
              <w:rPr>
                <w:sz w:val="20"/>
              </w:rPr>
              <w:t xml:space="preserve"> 500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9 500/2</w:t>
            </w:r>
            <w:r w:rsidRPr="004A046F">
              <w:rPr>
                <w:sz w:val="20"/>
              </w:rPr>
              <w:t xml:space="preserve"> 500</w:t>
            </w:r>
          </w:p>
        </w:tc>
      </w:tr>
      <w:tr w:rsidR="00793EFC" w:rsidRPr="004A046F" w:rsidTr="0086501E">
        <w:trPr>
          <w:trHeight w:val="484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>«Рабочие, эксплуатирующие газоиспользующее оборудование» (первичное/повторное) обучение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40/16</w:t>
            </w:r>
          </w:p>
        </w:tc>
        <w:tc>
          <w:tcPr>
            <w:tcW w:w="1951" w:type="dxa"/>
          </w:tcPr>
          <w:p w:rsidR="00793EFC" w:rsidRPr="004A046F" w:rsidRDefault="007B0E08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6 000/2 000</w:t>
            </w:r>
          </w:p>
        </w:tc>
      </w:tr>
      <w:tr w:rsidR="00793EFC" w:rsidRPr="004A046F" w:rsidTr="0086501E">
        <w:trPr>
          <w:trHeight w:val="342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«Ответственные за безопасную эксплуатацию СУГ»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первичное/повторное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76/26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6 000/3 500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sz w:val="20"/>
              </w:rPr>
            </w:pPr>
            <w:r w:rsidRPr="004A046F">
              <w:rPr>
                <w:sz w:val="20"/>
              </w:rPr>
              <w:t xml:space="preserve">«Правила безопасного ведения газоопасных ремонтных и огневых работ для персонала </w:t>
            </w:r>
            <w:proofErr w:type="gramStart"/>
            <w:r w:rsidRPr="004A046F">
              <w:rPr>
                <w:sz w:val="20"/>
              </w:rPr>
              <w:t xml:space="preserve">организаций»   </w:t>
            </w:r>
            <w:proofErr w:type="gramEnd"/>
            <w:r w:rsidRPr="004A046F">
              <w:rPr>
                <w:sz w:val="20"/>
              </w:rPr>
              <w:t xml:space="preserve">  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16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4 000</w:t>
            </w:r>
          </w:p>
        </w:tc>
      </w:tr>
      <w:tr w:rsidR="00793EFC" w:rsidRPr="004A046F" w:rsidTr="0086501E">
        <w:trPr>
          <w:trHeight w:val="550"/>
        </w:trPr>
        <w:tc>
          <w:tcPr>
            <w:tcW w:w="11131" w:type="dxa"/>
            <w:gridSpan w:val="4"/>
          </w:tcPr>
          <w:p w:rsidR="00793EFC" w:rsidRDefault="00793EFC" w:rsidP="00793EFC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793EFC" w:rsidRDefault="00793EFC" w:rsidP="00793EFC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793EFC" w:rsidRDefault="00793EFC" w:rsidP="00793EFC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7B0E08" w:rsidRDefault="007B0E08" w:rsidP="00793EFC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b/>
                <w:sz w:val="20"/>
              </w:rPr>
            </w:pPr>
            <w:r w:rsidRPr="004A046F">
              <w:rPr>
                <w:b/>
                <w:sz w:val="20"/>
              </w:rPr>
              <w:lastRenderedPageBreak/>
              <w:t>ПРОМЫШЛЕННАЯ БЕЗОПАСНОСТЬ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Общие вопросы промышленной безопасности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  <w:r>
              <w:rPr>
                <w:color w:val="000000"/>
                <w:sz w:val="20"/>
              </w:rPr>
              <w:t xml:space="preserve"> 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8 000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Безопасное ведение газоопасных, огневых и ремонтных работ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6 500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промышленной безопасности в нефтяной и газовой промышленности</w:t>
            </w:r>
            <w:r>
              <w:rPr>
                <w:color w:val="000000"/>
                <w:sz w:val="20"/>
              </w:rPr>
              <w:t xml:space="preserve"> </w:t>
            </w:r>
            <w:r w:rsidRPr="00D90518">
              <w:rPr>
                <w:color w:val="000000"/>
                <w:sz w:val="20"/>
              </w:rPr>
              <w:t>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8 000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4A046F">
              <w:rPr>
                <w:color w:val="000000"/>
                <w:sz w:val="20"/>
              </w:rPr>
              <w:t>газопотребления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D90518">
              <w:rPr>
                <w:color w:val="000000"/>
                <w:sz w:val="20"/>
              </w:rPr>
              <w:t>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промышленной безопасности к оборудованию, работающему под давлением</w:t>
            </w:r>
            <w:r>
              <w:rPr>
                <w:color w:val="000000"/>
                <w:sz w:val="20"/>
              </w:rPr>
              <w:t xml:space="preserve"> </w:t>
            </w:r>
            <w:r w:rsidRPr="00D90518">
              <w:rPr>
                <w:color w:val="000000"/>
                <w:sz w:val="20"/>
              </w:rPr>
              <w:t>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промышленной безопасности к подъемным сооружениям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D90518">
              <w:rPr>
                <w:color w:val="000000"/>
                <w:sz w:val="20"/>
              </w:rPr>
              <w:t>(</w:t>
            </w:r>
            <w:proofErr w:type="gramStart"/>
            <w:r w:rsidRPr="00D90518">
              <w:rPr>
                <w:color w:val="000000"/>
                <w:sz w:val="20"/>
              </w:rPr>
              <w:t>за</w:t>
            </w:r>
            <w:proofErr w:type="gramEnd"/>
            <w:r w:rsidRPr="00D90518">
              <w:rPr>
                <w:color w:val="000000"/>
                <w:sz w:val="20"/>
              </w:rPr>
              <w:t xml:space="preserve">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871CFF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промышленной безопасности при транспортировании опасных веществ</w:t>
            </w:r>
            <w:r>
              <w:rPr>
                <w:color w:val="000000"/>
                <w:sz w:val="20"/>
              </w:rPr>
              <w:t xml:space="preserve"> </w:t>
            </w:r>
            <w:r w:rsidRPr="00D90518">
              <w:rPr>
                <w:color w:val="000000"/>
                <w:sz w:val="20"/>
              </w:rPr>
              <w:t>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 w:rsidRPr="004A046F">
              <w:rPr>
                <w:sz w:val="20"/>
              </w:rPr>
              <w:t>8 000</w:t>
            </w:r>
          </w:p>
        </w:tc>
      </w:tr>
      <w:tr w:rsidR="00793EFC" w:rsidRPr="004A046F" w:rsidTr="0086501E">
        <w:trPr>
          <w:trHeight w:val="550"/>
        </w:trPr>
        <w:tc>
          <w:tcPr>
            <w:tcW w:w="680" w:type="dxa"/>
          </w:tcPr>
          <w:p w:rsidR="00793EFC" w:rsidRPr="00FC3427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58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 xml:space="preserve">Повышение квалификации руководителей и специалистов организаций </w:t>
            </w:r>
          </w:p>
          <w:p w:rsidR="00793EFC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4A046F">
              <w:rPr>
                <w:color w:val="000000"/>
                <w:sz w:val="20"/>
              </w:rPr>
              <w:t>Требования к порядку работы в электроустановках потребителей</w:t>
            </w:r>
            <w:r>
              <w:rPr>
                <w:color w:val="000000"/>
                <w:sz w:val="20"/>
              </w:rPr>
              <w:t xml:space="preserve"> </w:t>
            </w:r>
          </w:p>
          <w:p w:rsidR="00793EFC" w:rsidRPr="004A046F" w:rsidRDefault="00793EFC" w:rsidP="00793EFC">
            <w:pPr>
              <w:pStyle w:val="a7"/>
              <w:widowControl/>
              <w:spacing w:line="240" w:lineRule="exact"/>
              <w:jc w:val="both"/>
              <w:rPr>
                <w:color w:val="000000"/>
                <w:sz w:val="20"/>
              </w:rPr>
            </w:pPr>
            <w:r w:rsidRPr="00D90518">
              <w:rPr>
                <w:color w:val="000000"/>
                <w:sz w:val="20"/>
              </w:rPr>
              <w:t>(за каждый вид надзора)</w:t>
            </w:r>
          </w:p>
        </w:tc>
        <w:tc>
          <w:tcPr>
            <w:tcW w:w="1842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ind w:left="72" w:hanging="72"/>
              <w:rPr>
                <w:sz w:val="20"/>
              </w:rPr>
            </w:pPr>
            <w:r w:rsidRPr="004A046F">
              <w:rPr>
                <w:sz w:val="20"/>
              </w:rPr>
              <w:t>40</w:t>
            </w:r>
          </w:p>
        </w:tc>
        <w:tc>
          <w:tcPr>
            <w:tcW w:w="1951" w:type="dxa"/>
          </w:tcPr>
          <w:p w:rsidR="00793EFC" w:rsidRPr="004A046F" w:rsidRDefault="00793EFC" w:rsidP="00793EFC">
            <w:pPr>
              <w:pStyle w:val="a7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</w:tr>
    </w:tbl>
    <w:p w:rsidR="000F2AF3" w:rsidRDefault="000F2AF3" w:rsidP="00227D70">
      <w:pPr>
        <w:widowControl/>
      </w:pPr>
    </w:p>
    <w:p w:rsidR="004226F0" w:rsidRPr="004E6DDF" w:rsidRDefault="004226F0" w:rsidP="007D23F7">
      <w:pPr>
        <w:shd w:val="clear" w:color="auto" w:fill="FFFFFF"/>
        <w:spacing w:line="254" w:lineRule="exact"/>
        <w:jc w:val="center"/>
        <w:rPr>
          <w:b/>
          <w:bCs/>
          <w:spacing w:val="-2"/>
          <w:sz w:val="2"/>
          <w:szCs w:val="2"/>
        </w:rPr>
      </w:pPr>
    </w:p>
    <w:p w:rsidR="004226F0" w:rsidRDefault="004226F0" w:rsidP="007D23F7">
      <w:pPr>
        <w:shd w:val="clear" w:color="auto" w:fill="FFFFFF"/>
        <w:spacing w:line="254" w:lineRule="exact"/>
        <w:jc w:val="center"/>
        <w:rPr>
          <w:b/>
          <w:bCs/>
          <w:spacing w:val="-2"/>
        </w:rPr>
      </w:pPr>
    </w:p>
    <w:p w:rsidR="000F2AF3" w:rsidRDefault="000F2AF3" w:rsidP="00227D70">
      <w:pPr>
        <w:widowControl/>
      </w:pPr>
    </w:p>
    <w:p w:rsidR="000F2AF3" w:rsidRDefault="000F2AF3" w:rsidP="00227D70">
      <w:pPr>
        <w:widowControl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0F2AF3" w:rsidTr="000F2AF3">
        <w:tc>
          <w:tcPr>
            <w:tcW w:w="5070" w:type="dxa"/>
          </w:tcPr>
          <w:p w:rsidR="000F2AF3" w:rsidRDefault="000F2AF3" w:rsidP="006949D0">
            <w:pPr>
              <w:jc w:val="center"/>
            </w:pPr>
          </w:p>
        </w:tc>
        <w:tc>
          <w:tcPr>
            <w:tcW w:w="4536" w:type="dxa"/>
          </w:tcPr>
          <w:p w:rsidR="000F2AF3" w:rsidRDefault="000F2AF3" w:rsidP="006949D0">
            <w:pPr>
              <w:jc w:val="center"/>
            </w:pPr>
          </w:p>
        </w:tc>
      </w:tr>
    </w:tbl>
    <w:p w:rsidR="000F2AF3" w:rsidRPr="00B118BC" w:rsidRDefault="000F2AF3" w:rsidP="00227D70">
      <w:pPr>
        <w:widowControl/>
      </w:pPr>
    </w:p>
    <w:sectPr w:rsidR="000F2AF3" w:rsidRPr="00B118BC" w:rsidSect="004226F0">
      <w:pgSz w:w="11906" w:h="16838"/>
      <w:pgMar w:top="284" w:right="340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B39"/>
    <w:multiLevelType w:val="multilevel"/>
    <w:tmpl w:val="82546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2623FB"/>
    <w:multiLevelType w:val="multilevel"/>
    <w:tmpl w:val="1DAE1B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05E19F6"/>
    <w:multiLevelType w:val="hybridMultilevel"/>
    <w:tmpl w:val="61D00494"/>
    <w:lvl w:ilvl="0" w:tplc="66F8C2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99036D"/>
    <w:multiLevelType w:val="hybridMultilevel"/>
    <w:tmpl w:val="15B2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17C5C"/>
    <w:rsid w:val="00066936"/>
    <w:rsid w:val="000C09E0"/>
    <w:rsid w:val="000F2AF3"/>
    <w:rsid w:val="00137AFC"/>
    <w:rsid w:val="0019282D"/>
    <w:rsid w:val="001B01AD"/>
    <w:rsid w:val="001B369F"/>
    <w:rsid w:val="00210008"/>
    <w:rsid w:val="00225B5C"/>
    <w:rsid w:val="00227D70"/>
    <w:rsid w:val="00256E01"/>
    <w:rsid w:val="002606DC"/>
    <w:rsid w:val="00283E13"/>
    <w:rsid w:val="002923FF"/>
    <w:rsid w:val="0029660A"/>
    <w:rsid w:val="002D0128"/>
    <w:rsid w:val="002D6757"/>
    <w:rsid w:val="002F26AA"/>
    <w:rsid w:val="002F32E9"/>
    <w:rsid w:val="00321B99"/>
    <w:rsid w:val="003222C2"/>
    <w:rsid w:val="00350464"/>
    <w:rsid w:val="00352E9B"/>
    <w:rsid w:val="00387576"/>
    <w:rsid w:val="003A1274"/>
    <w:rsid w:val="003A6A51"/>
    <w:rsid w:val="003D673D"/>
    <w:rsid w:val="004124FD"/>
    <w:rsid w:val="004226F0"/>
    <w:rsid w:val="0045379F"/>
    <w:rsid w:val="00483247"/>
    <w:rsid w:val="004B62D6"/>
    <w:rsid w:val="004E61B2"/>
    <w:rsid w:val="004E6DDF"/>
    <w:rsid w:val="00514AA3"/>
    <w:rsid w:val="005A55D8"/>
    <w:rsid w:val="005D527B"/>
    <w:rsid w:val="005E6637"/>
    <w:rsid w:val="006814AF"/>
    <w:rsid w:val="00694F95"/>
    <w:rsid w:val="006C67FF"/>
    <w:rsid w:val="00701B5C"/>
    <w:rsid w:val="00763732"/>
    <w:rsid w:val="00785179"/>
    <w:rsid w:val="00793EFC"/>
    <w:rsid w:val="007B0E08"/>
    <w:rsid w:val="007D23F7"/>
    <w:rsid w:val="00804C9C"/>
    <w:rsid w:val="008313C0"/>
    <w:rsid w:val="008642BA"/>
    <w:rsid w:val="00871CFF"/>
    <w:rsid w:val="008B0788"/>
    <w:rsid w:val="008B3BB8"/>
    <w:rsid w:val="008C393F"/>
    <w:rsid w:val="009324C1"/>
    <w:rsid w:val="0098286C"/>
    <w:rsid w:val="00987290"/>
    <w:rsid w:val="00991991"/>
    <w:rsid w:val="00A268B2"/>
    <w:rsid w:val="00A50143"/>
    <w:rsid w:val="00A6408D"/>
    <w:rsid w:val="00AA249A"/>
    <w:rsid w:val="00AC09DE"/>
    <w:rsid w:val="00AE217A"/>
    <w:rsid w:val="00AF00C1"/>
    <w:rsid w:val="00AF1185"/>
    <w:rsid w:val="00B118BC"/>
    <w:rsid w:val="00B22B4E"/>
    <w:rsid w:val="00B3632F"/>
    <w:rsid w:val="00B71625"/>
    <w:rsid w:val="00B8430C"/>
    <w:rsid w:val="00B86E06"/>
    <w:rsid w:val="00BC19D0"/>
    <w:rsid w:val="00BC33AA"/>
    <w:rsid w:val="00BD36DF"/>
    <w:rsid w:val="00BF1A1F"/>
    <w:rsid w:val="00C42CE9"/>
    <w:rsid w:val="00C47A2C"/>
    <w:rsid w:val="00C538EB"/>
    <w:rsid w:val="00C7193E"/>
    <w:rsid w:val="00CA0215"/>
    <w:rsid w:val="00CD7968"/>
    <w:rsid w:val="00D016B2"/>
    <w:rsid w:val="00D22D79"/>
    <w:rsid w:val="00D37DE5"/>
    <w:rsid w:val="00D533B2"/>
    <w:rsid w:val="00D65B1D"/>
    <w:rsid w:val="00D90518"/>
    <w:rsid w:val="00D94784"/>
    <w:rsid w:val="00DC5DB1"/>
    <w:rsid w:val="00DC6608"/>
    <w:rsid w:val="00DD6497"/>
    <w:rsid w:val="00E02271"/>
    <w:rsid w:val="00E40F32"/>
    <w:rsid w:val="00E54D68"/>
    <w:rsid w:val="00E65F2F"/>
    <w:rsid w:val="00E74135"/>
    <w:rsid w:val="00EA7E94"/>
    <w:rsid w:val="00EC18AF"/>
    <w:rsid w:val="00ED2707"/>
    <w:rsid w:val="00ED5CF7"/>
    <w:rsid w:val="00EF2EAB"/>
    <w:rsid w:val="00EF74AB"/>
    <w:rsid w:val="00F15198"/>
    <w:rsid w:val="00F356B1"/>
    <w:rsid w:val="00F918F8"/>
    <w:rsid w:val="00FA1751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69AF-9D1E-4FB8-8A5A-5DE82F3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4F95"/>
    <w:pPr>
      <w:keepNext/>
      <w:widowControl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4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4F95"/>
    <w:pPr>
      <w:ind w:left="720"/>
      <w:contextualSpacing/>
    </w:pPr>
  </w:style>
  <w:style w:type="table" w:styleId="a4">
    <w:name w:val="Table Grid"/>
    <w:basedOn w:val="a1"/>
    <w:uiPriority w:val="59"/>
    <w:rsid w:val="005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64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A6408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link w:val="a7"/>
    <w:rsid w:val="00A64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6408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A64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2D6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E6DD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CCE6-AC5E-4E62-9A6E-BF5049F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2022-09-02T06:58:00Z</cp:lastPrinted>
  <dcterms:created xsi:type="dcterms:W3CDTF">2023-12-26T08:34:00Z</dcterms:created>
  <dcterms:modified xsi:type="dcterms:W3CDTF">2024-02-06T11:34:00Z</dcterms:modified>
</cp:coreProperties>
</file>